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BEFC" w14:textId="375712C0" w:rsidR="003F33BA" w:rsidRPr="00061DB8" w:rsidRDefault="003F33BA" w:rsidP="003F33BA">
      <w:pPr>
        <w:pStyle w:val="BATitle"/>
        <w:spacing w:before="120" w:line="360" w:lineRule="exact"/>
        <w:ind w:right="0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 w:rsidRPr="00061DB8">
        <w:rPr>
          <w:rFonts w:ascii="Arial" w:hAnsi="Arial" w:cs="Arial"/>
          <w:sz w:val="28"/>
          <w:szCs w:val="28"/>
          <w:lang w:val="es-ES"/>
        </w:rPr>
        <w:t xml:space="preserve">Título del trabajo extensión </w:t>
      </w:r>
      <w:r w:rsidR="00114AF2">
        <w:rPr>
          <w:rFonts w:ascii="Arial" w:hAnsi="Arial" w:cs="Arial"/>
          <w:sz w:val="28"/>
          <w:szCs w:val="28"/>
          <w:lang w:val="es-ES"/>
        </w:rPr>
        <w:t>máxima</w:t>
      </w:r>
      <w:r w:rsidRPr="00061DB8">
        <w:rPr>
          <w:rFonts w:ascii="Arial" w:hAnsi="Arial" w:cs="Arial"/>
          <w:sz w:val="28"/>
          <w:szCs w:val="28"/>
          <w:lang w:val="es-ES"/>
        </w:rPr>
        <w:t xml:space="preserve"> </w:t>
      </w:r>
      <w:r w:rsidR="00114AF2">
        <w:rPr>
          <w:rFonts w:ascii="Arial" w:hAnsi="Arial" w:cs="Arial"/>
          <w:sz w:val="28"/>
          <w:szCs w:val="28"/>
          <w:lang w:val="es-ES"/>
        </w:rPr>
        <w:t>tres</w:t>
      </w:r>
      <w:r w:rsidRPr="00061DB8">
        <w:rPr>
          <w:rFonts w:ascii="Arial" w:hAnsi="Arial" w:cs="Arial"/>
          <w:sz w:val="28"/>
          <w:szCs w:val="28"/>
          <w:lang w:val="es-ES"/>
        </w:rPr>
        <w:t xml:space="preserve"> líneas</w:t>
      </w:r>
    </w:p>
    <w:p w14:paraId="04CFBF6A" w14:textId="3AE1A583" w:rsidR="003F33BA" w:rsidRPr="00061DB8" w:rsidRDefault="003F33BA" w:rsidP="003F33BA">
      <w:pPr>
        <w:pStyle w:val="BBAuthorName"/>
        <w:spacing w:after="120"/>
        <w:ind w:right="0"/>
        <w:jc w:val="center"/>
        <w:rPr>
          <w:rFonts w:ascii="Arial" w:hAnsi="Arial" w:cs="Arial"/>
          <w:sz w:val="20"/>
          <w:szCs w:val="20"/>
          <w:lang w:val="es-ES"/>
        </w:rPr>
      </w:pPr>
      <w:r w:rsidRPr="00061DB8">
        <w:rPr>
          <w:rFonts w:ascii="Arial" w:hAnsi="Arial" w:cs="Arial"/>
          <w:b w:val="0"/>
          <w:bCs w:val="0"/>
          <w:sz w:val="20"/>
          <w:szCs w:val="20"/>
          <w:lang w:val="es-ES"/>
        </w:rPr>
        <w:t>Autore</w:t>
      </w:r>
      <w:r w:rsidR="00114AF2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s: </w:t>
      </w:r>
      <w:r w:rsidRPr="00061DB8">
        <w:rPr>
          <w:rFonts w:ascii="Arial" w:hAnsi="Arial" w:cs="Arial"/>
          <w:b w:val="0"/>
          <w:sz w:val="20"/>
          <w:szCs w:val="20"/>
          <w:lang w:val="es-ES"/>
        </w:rPr>
        <w:t xml:space="preserve"> nombre y apellido</w:t>
      </w:r>
      <w:r w:rsidRPr="00061DB8">
        <w:rPr>
          <w:rFonts w:ascii="Arial" w:hAnsi="Arial" w:cs="Arial"/>
          <w:sz w:val="20"/>
          <w:szCs w:val="20"/>
          <w:lang w:val="es-ES"/>
        </w:rPr>
        <w:t xml:space="preserve"> (el </w:t>
      </w:r>
      <w:r w:rsidR="0091432C">
        <w:rPr>
          <w:rFonts w:ascii="Arial" w:hAnsi="Arial" w:cs="Arial"/>
          <w:sz w:val="20"/>
          <w:szCs w:val="20"/>
          <w:lang w:val="es-ES"/>
        </w:rPr>
        <w:t xml:space="preserve">autor </w:t>
      </w:r>
      <w:r w:rsidRPr="00061DB8">
        <w:rPr>
          <w:rFonts w:ascii="Arial" w:hAnsi="Arial" w:cs="Arial"/>
          <w:sz w:val="20"/>
          <w:szCs w:val="20"/>
          <w:lang w:val="es-ES"/>
        </w:rPr>
        <w:t>expositor en negritas</w:t>
      </w:r>
      <w:r w:rsidR="00114AF2">
        <w:rPr>
          <w:rFonts w:ascii="Arial" w:hAnsi="Arial" w:cs="Arial"/>
          <w:sz w:val="20"/>
          <w:szCs w:val="20"/>
          <w:lang w:val="es-ES"/>
        </w:rPr>
        <w:t xml:space="preserve"> y como primer autor</w:t>
      </w:r>
      <w:r w:rsidRPr="00061DB8">
        <w:rPr>
          <w:rFonts w:ascii="Arial" w:hAnsi="Arial" w:cs="Arial"/>
          <w:sz w:val="20"/>
          <w:szCs w:val="20"/>
          <w:lang w:val="es-ES"/>
        </w:rPr>
        <w:t>)</w:t>
      </w:r>
    </w:p>
    <w:p w14:paraId="30EEEE45" w14:textId="51D4BF24" w:rsidR="003F33BA" w:rsidRPr="00061DB8" w:rsidRDefault="003F33BA" w:rsidP="003F33BA">
      <w:pPr>
        <w:pStyle w:val="BCAuthorAddress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  <w:r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la(s) institución(es) de afiliación</w:t>
      </w:r>
      <w:r w:rsidR="00114AF2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calle, CP, Ciudad y </w:t>
      </w:r>
      <w:r w:rsidR="001C1513">
        <w:rPr>
          <w:rFonts w:ascii="Arial" w:hAnsi="Arial" w:cs="Arial"/>
          <w:i w:val="0"/>
          <w:iCs w:val="0"/>
          <w:sz w:val="18"/>
          <w:szCs w:val="18"/>
          <w:lang w:val="es-ES"/>
        </w:rPr>
        <w:t>País</w:t>
      </w:r>
      <w:r w:rsidR="00114AF2">
        <w:rPr>
          <w:rFonts w:ascii="Arial" w:hAnsi="Arial" w:cs="Arial"/>
          <w:i w:val="0"/>
          <w:iCs w:val="0"/>
          <w:sz w:val="18"/>
          <w:szCs w:val="18"/>
          <w:lang w:val="es-ES"/>
        </w:rPr>
        <w:t>, incluir</w:t>
      </w:r>
      <w:r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91432C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sólo </w:t>
      </w:r>
      <w:r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el correo electrónico del responsable del trabajo</w:t>
      </w:r>
    </w:p>
    <w:p w14:paraId="59379FB6" w14:textId="77777777" w:rsidR="003F33BA" w:rsidRPr="00061DB8" w:rsidRDefault="003F33BA" w:rsidP="003F33BA">
      <w:pPr>
        <w:pStyle w:val="BCAuthorAddress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</w:p>
    <w:p w14:paraId="45F6F05E" w14:textId="0E98FD67" w:rsidR="003F33BA" w:rsidRPr="00061DB8" w:rsidRDefault="003F33BA" w:rsidP="003F33BA">
      <w:pPr>
        <w:pStyle w:val="BCAuthorAddress"/>
        <w:spacing w:before="120"/>
        <w:ind w:right="0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bCs/>
          <w:i w:val="0"/>
          <w:iCs w:val="0"/>
          <w:lang w:val="es-ES"/>
        </w:rPr>
        <w:t>Palabras clave:</w:t>
      </w:r>
      <w:r w:rsidR="00114AF2">
        <w:rPr>
          <w:rFonts w:ascii="Arial" w:hAnsi="Arial" w:cs="Arial"/>
          <w:i w:val="0"/>
          <w:iCs w:val="0"/>
          <w:lang w:val="es-ES"/>
        </w:rPr>
        <w:t xml:space="preserve"> máximo 6</w:t>
      </w:r>
      <w:r w:rsidRPr="00061DB8">
        <w:rPr>
          <w:rFonts w:ascii="Arial" w:hAnsi="Arial" w:cs="Arial"/>
          <w:i w:val="0"/>
          <w:iCs w:val="0"/>
          <w:lang w:val="es-ES"/>
        </w:rPr>
        <w:t xml:space="preserve"> </w:t>
      </w:r>
    </w:p>
    <w:p w14:paraId="2D702B87" w14:textId="77777777" w:rsidR="003F33BA" w:rsidRPr="00061DB8" w:rsidRDefault="003F33BA" w:rsidP="003F33BA">
      <w:pPr>
        <w:rPr>
          <w:rFonts w:ascii="Arial" w:hAnsi="Arial" w:cs="Arial"/>
          <w:lang w:val="es-ES"/>
        </w:rPr>
        <w:sectPr w:rsidR="003F33BA" w:rsidRPr="00061DB8" w:rsidSect="003F33BA">
          <w:pgSz w:w="12240" w:h="15840"/>
          <w:pgMar w:top="907" w:right="1134" w:bottom="1134" w:left="1134" w:header="709" w:footer="709" w:gutter="0"/>
          <w:cols w:space="708"/>
          <w:docGrid w:linePitch="360"/>
        </w:sectPr>
      </w:pPr>
    </w:p>
    <w:p w14:paraId="4342AAAA" w14:textId="77777777" w:rsidR="00CA74A8" w:rsidRPr="00061DB8" w:rsidRDefault="003F33BA" w:rsidP="007F468C">
      <w:pPr>
        <w:pStyle w:val="BCAuthorAddress"/>
        <w:spacing w:before="120"/>
        <w:ind w:right="0"/>
        <w:jc w:val="both"/>
        <w:rPr>
          <w:rFonts w:ascii="Arial" w:hAnsi="Arial" w:cs="Arial"/>
          <w:b/>
          <w:i w:val="0"/>
          <w:sz w:val="24"/>
          <w:szCs w:val="24"/>
        </w:rPr>
      </w:pPr>
      <w:r w:rsidRPr="00061DB8">
        <w:rPr>
          <w:rFonts w:ascii="Arial" w:hAnsi="Arial" w:cs="Arial"/>
          <w:b/>
          <w:i w:val="0"/>
          <w:sz w:val="24"/>
          <w:szCs w:val="24"/>
        </w:rPr>
        <w:lastRenderedPageBreak/>
        <w:t>INTRODUCCIÓN</w:t>
      </w:r>
    </w:p>
    <w:p w14:paraId="394E5025" w14:textId="3B0E16D0" w:rsidR="001C1513" w:rsidRPr="001C1513" w:rsidRDefault="001C1513" w:rsidP="001C1513">
      <w:pPr>
        <w:pStyle w:val="VAFigureCaption"/>
        <w:rPr>
          <w:rFonts w:ascii="Arial" w:hAnsi="Arial" w:cs="Arial"/>
          <w:sz w:val="20"/>
          <w:szCs w:val="20"/>
          <w:lang w:val="es-ES"/>
        </w:rPr>
      </w:pPr>
      <w:r w:rsidRPr="001C1513">
        <w:rPr>
          <w:rFonts w:ascii="Arial" w:hAnsi="Arial" w:cs="Arial"/>
          <w:sz w:val="20"/>
          <w:szCs w:val="20"/>
          <w:lang w:val="es-ES"/>
        </w:rPr>
        <w:t>El presente trabajo comprende el estudio de la infraestructura y el transporte fluviomarítimo y terrestre dentro de la Cuenca del Plata y de los países que la comparten con el resto del mundo. No ha sido considerado el transporte aéreo de cargas por su menor significación relativa, ni tampoco el de pasajeros.</w:t>
      </w:r>
      <w:r w:rsidRPr="001C1513">
        <w:rPr>
          <w:rFonts w:ascii="Arial" w:hAnsi="Arial" w:cs="Arial"/>
          <w:sz w:val="20"/>
          <w:szCs w:val="20"/>
          <w:vertAlign w:val="superscript"/>
          <w:lang w:val="es-ES"/>
        </w:rPr>
        <w:t>3</w:t>
      </w:r>
    </w:p>
    <w:p w14:paraId="0C657668" w14:textId="77777777" w:rsidR="001C1513" w:rsidRPr="001C1513" w:rsidRDefault="001C1513" w:rsidP="001C1513">
      <w:pPr>
        <w:pStyle w:val="VAFigureCaption"/>
        <w:rPr>
          <w:rFonts w:ascii="Arial" w:hAnsi="Arial" w:cs="Arial"/>
          <w:sz w:val="20"/>
          <w:szCs w:val="20"/>
          <w:lang w:val="es-ES"/>
        </w:rPr>
      </w:pPr>
    </w:p>
    <w:p w14:paraId="07CAC2C5" w14:textId="2B7C3AE4" w:rsidR="003460F3" w:rsidRDefault="001C1513" w:rsidP="001C1513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1C1513">
        <w:rPr>
          <w:rFonts w:ascii="Arial" w:hAnsi="Arial" w:cs="Arial"/>
          <w:sz w:val="20"/>
          <w:szCs w:val="20"/>
          <w:lang w:val="es-ES"/>
        </w:rPr>
        <w:t>La importancia del transporte así definido queda ejemplificada si se observan los grandes volúmenes de la producción agrícola, minera e industrial que debe ser transportada. Solamente los productos de la tierra, granos, caña de azúcar y maderas superan los 500 millones de toneladas. La distancia media del transporte es de unos 500 km. Es interesante observar que el volumen transportado por habitante es de aproximadamente 3 000 tonelada - kilómetro, en los países de la Cuenca.</w:t>
      </w:r>
    </w:p>
    <w:p w14:paraId="089EC63A" w14:textId="18777D49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Tipo de letra Arial de 10 puntos.</w:t>
      </w:r>
      <w:r w:rsidR="001C1513" w:rsidRPr="001C1513">
        <w:rPr>
          <w:rFonts w:ascii="Arial" w:hAnsi="Arial" w:cs="Arial"/>
          <w:sz w:val="20"/>
          <w:szCs w:val="20"/>
          <w:vertAlign w:val="superscript"/>
          <w:lang w:val="es-ES"/>
        </w:rPr>
        <w:t>4</w:t>
      </w:r>
    </w:p>
    <w:p w14:paraId="4E275D8F" w14:textId="77777777" w:rsidR="003460F3" w:rsidRPr="003460F3" w:rsidRDefault="003460F3" w:rsidP="009F463E">
      <w:pPr>
        <w:rPr>
          <w:lang w:val="es-ES"/>
        </w:rPr>
      </w:pPr>
    </w:p>
    <w:p w14:paraId="573D2385" w14:textId="268DF35E" w:rsidR="003460F3" w:rsidRPr="001C1513" w:rsidRDefault="003460F3" w:rsidP="009F463E">
      <w:pPr>
        <w:pStyle w:val="VAFigureCaption"/>
        <w:spacing w:before="0" w:line="240" w:lineRule="auto"/>
        <w:rPr>
          <w:rFonts w:ascii="Arial" w:hAnsi="Arial" w:cs="Arial"/>
          <w:b/>
          <w:sz w:val="20"/>
          <w:szCs w:val="20"/>
          <w:lang w:val="es-ES"/>
        </w:rPr>
      </w:pPr>
      <w:r w:rsidRPr="001C1513">
        <w:rPr>
          <w:rFonts w:ascii="Arial" w:hAnsi="Arial" w:cs="Arial"/>
          <w:b/>
          <w:sz w:val="20"/>
          <w:szCs w:val="20"/>
          <w:lang w:val="es-ES"/>
        </w:rPr>
        <w:t>Citas en superíndices.</w:t>
      </w:r>
      <w:r w:rsidR="001C1513" w:rsidRPr="001C1513">
        <w:rPr>
          <w:rFonts w:ascii="Arial" w:hAnsi="Arial" w:cs="Arial"/>
          <w:b/>
          <w:sz w:val="20"/>
          <w:szCs w:val="20"/>
          <w:vertAlign w:val="superscript"/>
          <w:lang w:val="es-ES"/>
        </w:rPr>
        <w:t>5</w:t>
      </w:r>
    </w:p>
    <w:p w14:paraId="5F8886B9" w14:textId="77777777" w:rsidR="003460F3" w:rsidRDefault="003460F3" w:rsidP="009F463E">
      <w:pPr>
        <w:pStyle w:val="Textoindependiente"/>
        <w:rPr>
          <w:rFonts w:ascii="Arial" w:hAnsi="Arial" w:cs="Arial"/>
          <w:lang w:val="es-ES"/>
        </w:rPr>
      </w:pPr>
    </w:p>
    <w:p w14:paraId="688F2CEB" w14:textId="56C9D830" w:rsidR="003F33BA" w:rsidRPr="00061DB8" w:rsidRDefault="001C1513" w:rsidP="001C1513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Figuras, tablas y/o esquemas, indicarlas como </w:t>
      </w:r>
      <w:r w:rsidR="003F33BA" w:rsidRPr="00061DB8">
        <w:rPr>
          <w:rFonts w:ascii="Arial" w:hAnsi="Arial" w:cs="Arial"/>
          <w:b/>
          <w:bCs/>
          <w:lang w:val="es-ES"/>
        </w:rPr>
        <w:t>Figura 1.</w:t>
      </w:r>
      <w:r w:rsidR="003F33BA" w:rsidRPr="00061DB8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Incluir una d</w:t>
      </w:r>
      <w:r w:rsidR="00061DB8" w:rsidRPr="00061DB8">
        <w:rPr>
          <w:rFonts w:ascii="Arial" w:hAnsi="Arial" w:cs="Arial"/>
          <w:bCs/>
          <w:lang w:val="es-ES"/>
        </w:rPr>
        <w:t>escripción</w:t>
      </w:r>
      <w:r>
        <w:rPr>
          <w:rFonts w:ascii="Arial" w:hAnsi="Arial" w:cs="Arial"/>
          <w:bCs/>
          <w:lang w:val="es-ES"/>
        </w:rPr>
        <w:t xml:space="preserve">, </w:t>
      </w:r>
      <w:r w:rsidR="00061DB8" w:rsidRPr="00061DB8">
        <w:rPr>
          <w:rFonts w:ascii="Arial" w:hAnsi="Arial" w:cs="Arial"/>
          <w:b/>
          <w:lang w:val="es-ES"/>
        </w:rPr>
        <w:t>Tabla 1.</w:t>
      </w:r>
      <w:r w:rsidR="00061DB8" w:rsidRPr="00061D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Incluir una d</w:t>
      </w:r>
      <w:r w:rsidRPr="00061DB8">
        <w:rPr>
          <w:rFonts w:ascii="Arial" w:hAnsi="Arial" w:cs="Arial"/>
          <w:bCs/>
          <w:lang w:val="es-ES"/>
        </w:rPr>
        <w:t>escripción</w:t>
      </w:r>
      <w:r>
        <w:rPr>
          <w:rFonts w:ascii="Arial" w:hAnsi="Arial" w:cs="Arial"/>
          <w:lang w:val="es-ES"/>
        </w:rPr>
        <w:t xml:space="preserve">, </w:t>
      </w:r>
      <w:r w:rsidR="003F33BA" w:rsidRPr="00061DB8">
        <w:rPr>
          <w:rFonts w:ascii="Arial" w:hAnsi="Arial" w:cs="Arial"/>
          <w:b/>
          <w:lang w:val="es-ES"/>
        </w:rPr>
        <w:t>Esquema 1.</w:t>
      </w:r>
      <w:r w:rsidR="003F33BA" w:rsidRPr="00061DB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Incluir una d</w:t>
      </w:r>
      <w:r w:rsidRPr="00061DB8">
        <w:rPr>
          <w:rFonts w:ascii="Arial" w:hAnsi="Arial" w:cs="Arial"/>
          <w:bCs/>
          <w:lang w:val="es-ES"/>
        </w:rPr>
        <w:t>escripción</w:t>
      </w:r>
      <w:r w:rsidR="003460F3">
        <w:rPr>
          <w:rFonts w:ascii="Arial" w:hAnsi="Arial" w:cs="Arial"/>
          <w:lang w:val="es-ES"/>
        </w:rPr>
        <w:t>.</w:t>
      </w:r>
    </w:p>
    <w:p w14:paraId="57BB2629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41B3D739" w14:textId="77777777" w:rsidR="003F33BA" w:rsidRPr="00061DB8" w:rsidRDefault="003F33BA" w:rsidP="00061DB8">
      <w:pPr>
        <w:jc w:val="both"/>
        <w:rPr>
          <w:rFonts w:ascii="Arial" w:hAnsi="Arial" w:cs="Arial"/>
        </w:rPr>
      </w:pPr>
    </w:p>
    <w:p w14:paraId="2B5487DD" w14:textId="1B3A6911" w:rsidR="003F33BA" w:rsidRPr="00061DB8" w:rsidRDefault="00652647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  <w:r w:rsidR="003F33BA" w:rsidRPr="00061DB8">
        <w:rPr>
          <w:rFonts w:ascii="Arial" w:hAnsi="Arial" w:cs="Arial"/>
          <w:b/>
          <w:sz w:val="24"/>
          <w:szCs w:val="24"/>
        </w:rPr>
        <w:t xml:space="preserve"> Y MÉTODOS</w:t>
      </w:r>
    </w:p>
    <w:p w14:paraId="64ED012D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7352F7A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50F3DFD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36DF260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29C2BC1A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2EB6F7F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3C53228F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5C61966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26D3A7B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20D5D719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46A995BA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RESULTADOS Y DISCUSIÓN</w:t>
      </w:r>
    </w:p>
    <w:p w14:paraId="72E1CA8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5B235B3B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766FDDA4" w14:textId="77777777" w:rsidR="003F33BA" w:rsidRDefault="003F33BA" w:rsidP="007F468C">
      <w:pPr>
        <w:jc w:val="both"/>
        <w:rPr>
          <w:rFonts w:ascii="Arial" w:hAnsi="Arial" w:cs="Arial"/>
        </w:rPr>
      </w:pPr>
    </w:p>
    <w:p w14:paraId="3C96DC68" w14:textId="77777777" w:rsidR="0091432C" w:rsidRDefault="0091432C" w:rsidP="007F468C">
      <w:pPr>
        <w:jc w:val="both"/>
        <w:rPr>
          <w:rFonts w:ascii="Arial" w:hAnsi="Arial" w:cs="Arial"/>
        </w:rPr>
      </w:pPr>
    </w:p>
    <w:p w14:paraId="25AED96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3FD70F7F" w14:textId="77777777" w:rsidR="003F33BA" w:rsidRPr="009F463E" w:rsidRDefault="009F463E" w:rsidP="007F46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</w:t>
      </w:r>
      <w:r w:rsidR="00061DB8" w:rsidRPr="009F463E">
        <w:rPr>
          <w:rFonts w:ascii="Arial" w:hAnsi="Arial" w:cs="Arial"/>
          <w:i/>
        </w:rPr>
        <w:t>Continuación de RESULTADOS Y DISCUSIÓN</w:t>
      </w:r>
      <w:r>
        <w:rPr>
          <w:rFonts w:ascii="Arial" w:hAnsi="Arial" w:cs="Arial"/>
          <w:i/>
        </w:rPr>
        <w:t>)</w:t>
      </w:r>
    </w:p>
    <w:p w14:paraId="387A5520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48208C3C" w14:textId="77777777" w:rsidR="003F33BA" w:rsidRDefault="003F33BA" w:rsidP="007F468C">
      <w:pPr>
        <w:jc w:val="both"/>
        <w:rPr>
          <w:rFonts w:ascii="Arial" w:hAnsi="Arial" w:cs="Arial"/>
        </w:rPr>
      </w:pPr>
    </w:p>
    <w:p w14:paraId="23B0AAF2" w14:textId="77777777" w:rsidR="00061DB8" w:rsidRDefault="00061DB8" w:rsidP="007F468C">
      <w:pPr>
        <w:jc w:val="both"/>
        <w:rPr>
          <w:rFonts w:ascii="Arial" w:hAnsi="Arial" w:cs="Arial"/>
        </w:rPr>
      </w:pPr>
    </w:p>
    <w:p w14:paraId="4B9AD4E3" w14:textId="77777777" w:rsidR="009F463E" w:rsidRDefault="009F463E" w:rsidP="007F468C">
      <w:pPr>
        <w:jc w:val="both"/>
        <w:rPr>
          <w:rFonts w:ascii="Arial" w:hAnsi="Arial" w:cs="Arial"/>
        </w:rPr>
      </w:pPr>
    </w:p>
    <w:p w14:paraId="0DE5F38A" w14:textId="77777777" w:rsidR="009F463E" w:rsidRDefault="009F463E" w:rsidP="007F468C">
      <w:pPr>
        <w:jc w:val="both"/>
        <w:rPr>
          <w:rFonts w:ascii="Arial" w:hAnsi="Arial" w:cs="Arial"/>
        </w:rPr>
      </w:pPr>
    </w:p>
    <w:p w14:paraId="49BCBE43" w14:textId="77777777" w:rsidR="009F463E" w:rsidRDefault="009F463E" w:rsidP="007F468C">
      <w:pPr>
        <w:jc w:val="both"/>
        <w:rPr>
          <w:rFonts w:ascii="Arial" w:hAnsi="Arial" w:cs="Arial"/>
        </w:rPr>
      </w:pPr>
    </w:p>
    <w:p w14:paraId="68DBF4F7" w14:textId="77777777" w:rsidR="009F463E" w:rsidRDefault="009F463E" w:rsidP="007F468C">
      <w:pPr>
        <w:jc w:val="both"/>
        <w:rPr>
          <w:rFonts w:ascii="Arial" w:hAnsi="Arial" w:cs="Arial"/>
        </w:rPr>
      </w:pPr>
    </w:p>
    <w:p w14:paraId="5951A5C2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2C50F13F" w14:textId="77777777" w:rsidR="00061DB8" w:rsidRDefault="00061DB8" w:rsidP="009F463E">
      <w:pPr>
        <w:jc w:val="both"/>
        <w:rPr>
          <w:rFonts w:ascii="Arial" w:hAnsi="Arial" w:cs="Arial"/>
        </w:rPr>
      </w:pPr>
    </w:p>
    <w:p w14:paraId="3843DBB3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E502564" w14:textId="77777777" w:rsidR="00061DB8" w:rsidRDefault="00061DB8" w:rsidP="009F463E">
      <w:pPr>
        <w:jc w:val="both"/>
        <w:rPr>
          <w:rFonts w:ascii="Arial" w:hAnsi="Arial" w:cs="Arial"/>
        </w:rPr>
      </w:pPr>
    </w:p>
    <w:p w14:paraId="03B72C1F" w14:textId="77777777" w:rsidR="00061DB8" w:rsidRDefault="00061DB8" w:rsidP="007F468C">
      <w:pPr>
        <w:jc w:val="both"/>
        <w:rPr>
          <w:rFonts w:ascii="Arial" w:hAnsi="Arial" w:cs="Arial"/>
        </w:rPr>
      </w:pPr>
    </w:p>
    <w:p w14:paraId="25245CFB" w14:textId="77777777" w:rsidR="00061DB8" w:rsidRDefault="00061DB8" w:rsidP="007F468C">
      <w:pPr>
        <w:jc w:val="both"/>
        <w:rPr>
          <w:rFonts w:ascii="Arial" w:hAnsi="Arial" w:cs="Arial"/>
        </w:rPr>
      </w:pPr>
    </w:p>
    <w:p w14:paraId="7F0FDA1A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E2F1E3E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0A801AD" w14:textId="77777777" w:rsidR="003F33BA" w:rsidRDefault="003F33BA" w:rsidP="007F468C">
      <w:pPr>
        <w:jc w:val="both"/>
        <w:rPr>
          <w:rFonts w:ascii="Arial" w:hAnsi="Arial" w:cs="Arial"/>
        </w:rPr>
      </w:pPr>
    </w:p>
    <w:p w14:paraId="59A0BFE5" w14:textId="77777777" w:rsidR="00526D35" w:rsidRDefault="00526D35" w:rsidP="007F468C">
      <w:pPr>
        <w:jc w:val="both"/>
        <w:rPr>
          <w:rFonts w:ascii="Arial" w:hAnsi="Arial" w:cs="Arial"/>
        </w:rPr>
      </w:pPr>
    </w:p>
    <w:p w14:paraId="06EE98D3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0A6987F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0D91896A" w14:textId="0BD55C0C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CONCLUSION</w:t>
      </w:r>
    </w:p>
    <w:p w14:paraId="23515EF5" w14:textId="77777777" w:rsidR="003F33BA" w:rsidRPr="00061DB8" w:rsidRDefault="007F468C" w:rsidP="007F468C">
      <w:pPr>
        <w:jc w:val="both"/>
        <w:rPr>
          <w:rFonts w:ascii="Arial" w:hAnsi="Arial" w:cs="Arial"/>
        </w:rPr>
      </w:pPr>
      <w:r w:rsidRPr="00061DB8">
        <w:rPr>
          <w:rFonts w:ascii="Arial" w:hAnsi="Arial" w:cs="Arial"/>
        </w:rPr>
        <w:t>Conclusiones</w:t>
      </w:r>
    </w:p>
    <w:p w14:paraId="03B4A05E" w14:textId="77777777" w:rsidR="003F33BA" w:rsidRDefault="003F33BA" w:rsidP="007F468C">
      <w:pPr>
        <w:jc w:val="both"/>
        <w:rPr>
          <w:rFonts w:ascii="Arial" w:hAnsi="Arial" w:cs="Arial"/>
        </w:rPr>
      </w:pPr>
    </w:p>
    <w:p w14:paraId="4378F4F0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2597D46" w14:textId="77777777" w:rsidR="003F33BA" w:rsidRDefault="003F33BA" w:rsidP="007F468C">
      <w:pPr>
        <w:jc w:val="both"/>
        <w:rPr>
          <w:rFonts w:ascii="Arial" w:hAnsi="Arial" w:cs="Arial"/>
        </w:rPr>
      </w:pPr>
    </w:p>
    <w:p w14:paraId="0E2790FE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EF21A5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79D13031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59A03D9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7367E375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REFERENCIAS</w:t>
      </w:r>
    </w:p>
    <w:p w14:paraId="738DE747" w14:textId="77777777" w:rsidR="003F33BA" w:rsidRPr="00061DB8" w:rsidRDefault="003F33BA" w:rsidP="007F468C">
      <w:pPr>
        <w:pStyle w:val="TAMainText"/>
        <w:spacing w:line="240" w:lineRule="auto"/>
        <w:ind w:firstLine="0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lang w:val="es-ES"/>
        </w:rPr>
        <w:t xml:space="preserve">Utilizar el </w:t>
      </w:r>
      <w:r w:rsidR="00526D35">
        <w:rPr>
          <w:rFonts w:ascii="Arial" w:hAnsi="Arial" w:cs="Arial"/>
          <w:lang w:val="es-ES"/>
        </w:rPr>
        <w:t xml:space="preserve">siguiente </w:t>
      </w:r>
      <w:r w:rsidRPr="00061DB8">
        <w:rPr>
          <w:rFonts w:ascii="Arial" w:hAnsi="Arial" w:cs="Arial"/>
          <w:lang w:val="es-ES"/>
        </w:rPr>
        <w:t>formato:</w:t>
      </w:r>
    </w:p>
    <w:p w14:paraId="25EE7EAA" w14:textId="77777777" w:rsidR="007F468C" w:rsidRPr="00061DB8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s-ES"/>
        </w:rPr>
      </w:pPr>
    </w:p>
    <w:p w14:paraId="497DFA94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Cohen, J. I. </w:t>
      </w:r>
      <w:r w:rsidRPr="00526D35">
        <w:rPr>
          <w:i/>
          <w:sz w:val="16"/>
          <w:szCs w:val="16"/>
          <w:lang w:val="en-US"/>
        </w:rPr>
        <w:t>N. Engl. J. Med.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2000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343</w:t>
      </w:r>
      <w:r w:rsidRPr="003460F3">
        <w:rPr>
          <w:sz w:val="16"/>
          <w:szCs w:val="16"/>
          <w:lang w:val="en-US"/>
        </w:rPr>
        <w:t>, 481−492.</w:t>
      </w:r>
    </w:p>
    <w:p w14:paraId="0102C9CD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Young, L. S.; Rickinson, A. B. </w:t>
      </w:r>
      <w:r w:rsidRPr="00526D35">
        <w:rPr>
          <w:i/>
          <w:sz w:val="16"/>
          <w:szCs w:val="16"/>
          <w:lang w:val="en-US"/>
        </w:rPr>
        <w:t>Nat. Rev. Cancer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2004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4</w:t>
      </w:r>
      <w:r w:rsidRPr="003460F3">
        <w:rPr>
          <w:sz w:val="16"/>
          <w:szCs w:val="16"/>
          <w:lang w:val="en-US"/>
        </w:rPr>
        <w:t>, 757−768.</w:t>
      </w:r>
    </w:p>
    <w:p w14:paraId="63045C44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Klein, E.; Kis, L. L.; Klein, G. </w:t>
      </w:r>
      <w:r w:rsidRPr="00526D35">
        <w:rPr>
          <w:i/>
          <w:sz w:val="16"/>
          <w:szCs w:val="16"/>
          <w:lang w:val="en-US"/>
        </w:rPr>
        <w:t>Oncogene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2007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26</w:t>
      </w:r>
      <w:r w:rsidRPr="003460F3">
        <w:rPr>
          <w:sz w:val="16"/>
          <w:szCs w:val="16"/>
          <w:lang w:val="en-US"/>
        </w:rPr>
        <w:t>, 1297−1305.</w:t>
      </w:r>
    </w:p>
    <w:p w14:paraId="39548FA5" w14:textId="77777777" w:rsidR="007F468C" w:rsidRPr="00085E60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n-US"/>
        </w:rPr>
      </w:pPr>
    </w:p>
    <w:p w14:paraId="7C17844E" w14:textId="4A60B777" w:rsidR="003F33BA" w:rsidRPr="0091432C" w:rsidRDefault="00526D35" w:rsidP="007F468C">
      <w:pPr>
        <w:pStyle w:val="TAMainText"/>
        <w:spacing w:line="240" w:lineRule="auto"/>
        <w:ind w:firstLine="0"/>
        <w:rPr>
          <w:rFonts w:ascii="Arial" w:hAnsi="Arial" w:cs="Arial"/>
          <w:color w:val="FF0000"/>
        </w:rPr>
      </w:pPr>
      <w:r w:rsidRPr="0091432C">
        <w:rPr>
          <w:rFonts w:ascii="Arial" w:hAnsi="Arial" w:cs="Arial"/>
          <w:b/>
          <w:color w:val="FF0000"/>
        </w:rPr>
        <w:t>NOTA:</w:t>
      </w:r>
      <w:r w:rsidRPr="0091432C">
        <w:rPr>
          <w:rFonts w:ascii="Arial" w:hAnsi="Arial" w:cs="Arial"/>
          <w:color w:val="FF0000"/>
        </w:rPr>
        <w:t xml:space="preserve"> </w:t>
      </w:r>
      <w:r w:rsidR="003F33BA" w:rsidRPr="0091432C">
        <w:rPr>
          <w:rFonts w:ascii="Arial" w:hAnsi="Arial" w:cs="Arial"/>
          <w:color w:val="FF0000"/>
        </w:rPr>
        <w:t xml:space="preserve">La extensión del resumen </w:t>
      </w:r>
      <w:r w:rsidR="00DA479E">
        <w:rPr>
          <w:rFonts w:ascii="Arial" w:hAnsi="Arial" w:cs="Arial"/>
          <w:color w:val="FF0000"/>
        </w:rPr>
        <w:t>debe</w:t>
      </w:r>
      <w:r w:rsidR="003F33BA" w:rsidRPr="0091432C">
        <w:rPr>
          <w:rFonts w:ascii="Arial" w:hAnsi="Arial" w:cs="Arial"/>
          <w:color w:val="FF0000"/>
        </w:rPr>
        <w:t xml:space="preserve"> limitarse a una cuartilla</w:t>
      </w:r>
      <w:r w:rsidRPr="0091432C">
        <w:rPr>
          <w:rFonts w:ascii="Arial" w:hAnsi="Arial" w:cs="Arial"/>
          <w:color w:val="FF0000"/>
        </w:rPr>
        <w:t xml:space="preserve"> para ser considerado</w:t>
      </w:r>
      <w:r w:rsidR="003F33BA" w:rsidRPr="0091432C">
        <w:rPr>
          <w:rFonts w:ascii="Arial" w:hAnsi="Arial" w:cs="Arial"/>
          <w:color w:val="FF0000"/>
        </w:rPr>
        <w:t>.</w:t>
      </w:r>
      <w:r w:rsidR="0091432C">
        <w:rPr>
          <w:rFonts w:ascii="Arial" w:hAnsi="Arial" w:cs="Arial"/>
          <w:color w:val="FF0000"/>
        </w:rPr>
        <w:t xml:space="preserve"> </w:t>
      </w:r>
      <w:r w:rsidR="0091432C" w:rsidRPr="0091432C">
        <w:rPr>
          <w:rFonts w:ascii="Arial" w:hAnsi="Arial" w:cs="Arial"/>
          <w:b/>
          <w:color w:val="FF0000"/>
        </w:rPr>
        <w:t xml:space="preserve">Por favor </w:t>
      </w:r>
      <w:r w:rsidR="0091432C">
        <w:rPr>
          <w:rFonts w:ascii="Arial" w:hAnsi="Arial" w:cs="Arial"/>
          <w:color w:val="FF0000"/>
        </w:rPr>
        <w:t>no cambie este formato ni en sus dimensiones ni en el tamaño de letra y no deberán salir del margen las tablas ni las imágenes.</w:t>
      </w:r>
    </w:p>
    <w:sectPr w:rsidR="003F33BA" w:rsidRPr="0091432C" w:rsidSect="003F33BA">
      <w:type w:val="continuous"/>
      <w:pgSz w:w="12240" w:h="15840"/>
      <w:pgMar w:top="90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3606" w14:textId="77777777" w:rsidR="0039435C" w:rsidRDefault="0039435C" w:rsidP="003F33BA">
      <w:r>
        <w:separator/>
      </w:r>
    </w:p>
  </w:endnote>
  <w:endnote w:type="continuationSeparator" w:id="0">
    <w:p w14:paraId="09CE4BB9" w14:textId="77777777" w:rsidR="0039435C" w:rsidRDefault="0039435C" w:rsidP="003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153A7" w14:textId="77777777" w:rsidR="0039435C" w:rsidRDefault="0039435C" w:rsidP="003F33BA">
      <w:r>
        <w:separator/>
      </w:r>
    </w:p>
  </w:footnote>
  <w:footnote w:type="continuationSeparator" w:id="0">
    <w:p w14:paraId="610BEA93" w14:textId="77777777" w:rsidR="0039435C" w:rsidRDefault="0039435C" w:rsidP="003F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3EF79C"/>
    <w:lvl w:ilvl="0">
      <w:start w:val="1"/>
      <w:numFmt w:val="none"/>
      <w:pStyle w:val="Ttulo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99131F7"/>
    <w:multiLevelType w:val="hybridMultilevel"/>
    <w:tmpl w:val="3D5C5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BA"/>
    <w:rsid w:val="0001117C"/>
    <w:rsid w:val="00061DB8"/>
    <w:rsid w:val="00085E60"/>
    <w:rsid w:val="000A044B"/>
    <w:rsid w:val="00114AF2"/>
    <w:rsid w:val="001C1513"/>
    <w:rsid w:val="003460F3"/>
    <w:rsid w:val="0039435C"/>
    <w:rsid w:val="003F33BA"/>
    <w:rsid w:val="00520BA2"/>
    <w:rsid w:val="00526D35"/>
    <w:rsid w:val="00652647"/>
    <w:rsid w:val="007C37AC"/>
    <w:rsid w:val="007F468C"/>
    <w:rsid w:val="00835F94"/>
    <w:rsid w:val="0091432C"/>
    <w:rsid w:val="009F463E"/>
    <w:rsid w:val="00AE1312"/>
    <w:rsid w:val="00C51891"/>
    <w:rsid w:val="00C842C5"/>
    <w:rsid w:val="00DA479E"/>
    <w:rsid w:val="00EC0997"/>
    <w:rsid w:val="00F90433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6DD7B"/>
  <w15:docId w15:val="{885ECAD5-3119-44AF-99E1-E248205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BA"/>
    <w:pPr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33BA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3F33B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F33B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F33BA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F33BA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3F33BA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IReceive03">
    <w:name w:val="AI_Receive03"/>
    <w:basedOn w:val="Normal"/>
    <w:next w:val="Normal"/>
    <w:rsid w:val="003F33BA"/>
    <w:pPr>
      <w:spacing w:after="600" w:line="240" w:lineRule="exact"/>
      <w:ind w:right="3024"/>
    </w:pPr>
    <w:rPr>
      <w:b/>
      <w:bCs/>
      <w:sz w:val="18"/>
      <w:szCs w:val="18"/>
    </w:rPr>
  </w:style>
  <w:style w:type="paragraph" w:styleId="Encabezado">
    <w:name w:val="header"/>
    <w:basedOn w:val="Normal"/>
    <w:link w:val="EncabezadoCar"/>
    <w:semiHidden/>
    <w:rsid w:val="003F33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3F3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F33BA"/>
    <w:rPr>
      <w:rFonts w:ascii="Helvetica" w:eastAsia="Times New Roman" w:hAnsi="Helvetica" w:cs="Helvetica"/>
      <w:b/>
      <w:bCs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3F33BA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F33BA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F33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3F33BA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character" w:customStyle="1" w:styleId="FootnoteCharacters">
    <w:name w:val="Footnote Characters"/>
    <w:rsid w:val="003F33BA"/>
    <w:rPr>
      <w:rFonts w:ascii="Times New Roman" w:hAnsi="Times New Roman" w:cs="Times New Roman"/>
      <w:vertAlign w:val="superscript"/>
    </w:rPr>
  </w:style>
  <w:style w:type="paragraph" w:customStyle="1" w:styleId="TAMainText">
    <w:name w:val="TA_Main_Text"/>
    <w:basedOn w:val="Normal"/>
    <w:rsid w:val="003F33BA"/>
    <w:pPr>
      <w:spacing w:line="240" w:lineRule="exact"/>
      <w:ind w:firstLine="202"/>
      <w:jc w:val="both"/>
    </w:pPr>
    <w:rPr>
      <w:rFonts w:ascii="Times" w:hAnsi="Times" w:cs="Times"/>
    </w:rPr>
  </w:style>
  <w:style w:type="paragraph" w:styleId="Prrafodelista">
    <w:name w:val="List Paragraph"/>
    <w:basedOn w:val="Normal"/>
    <w:uiPriority w:val="34"/>
    <w:qFormat/>
    <w:rsid w:val="0034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Manager/>
  <Company>UASLP</Company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subject/>
  <dc:creator>DTT GPF</dc:creator>
  <cp:keywords/>
  <dc:description/>
  <cp:lastModifiedBy>Eugenia</cp:lastModifiedBy>
  <cp:revision>2</cp:revision>
  <dcterms:created xsi:type="dcterms:W3CDTF">2019-05-03T19:52:00Z</dcterms:created>
  <dcterms:modified xsi:type="dcterms:W3CDTF">2019-05-03T19:52:00Z</dcterms:modified>
  <cp:category/>
</cp:coreProperties>
</file>